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51FE3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1DB52786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49BA1446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02A89E0C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Ровдинское</w:t>
      </w:r>
      <w:proofErr w:type="spellEnd"/>
      <w:r>
        <w:rPr>
          <w:b/>
          <w:sz w:val="28"/>
          <w:szCs w:val="28"/>
        </w:rPr>
        <w:t>»</w:t>
      </w:r>
    </w:p>
    <w:p w14:paraId="19C3D2F5" w14:textId="77777777" w:rsidR="00386CAF" w:rsidRDefault="00386CAF" w:rsidP="00386CAF">
      <w:pPr>
        <w:jc w:val="center"/>
        <w:rPr>
          <w:sz w:val="28"/>
          <w:szCs w:val="28"/>
        </w:rPr>
      </w:pPr>
    </w:p>
    <w:p w14:paraId="0880B503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Совет четвертого созыва</w:t>
      </w:r>
    </w:p>
    <w:p w14:paraId="4CACDA74" w14:textId="45329FE3" w:rsidR="00386CAF" w:rsidRDefault="007C3CC4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вторая</w:t>
      </w:r>
      <w:r w:rsidR="00386CAF">
        <w:rPr>
          <w:b/>
          <w:sz w:val="28"/>
          <w:szCs w:val="28"/>
        </w:rPr>
        <w:t xml:space="preserve"> внеочередная сессия</w:t>
      </w:r>
    </w:p>
    <w:p w14:paraId="1E456DFB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689907DA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51CF35F3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15557981" w14:textId="1205CC2A" w:rsidR="00386CAF" w:rsidRDefault="00386CAF" w:rsidP="00386CA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8126F3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257243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8126F3">
        <w:rPr>
          <w:sz w:val="28"/>
          <w:szCs w:val="28"/>
        </w:rPr>
        <w:t>20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8126F3">
        <w:rPr>
          <w:sz w:val="28"/>
          <w:szCs w:val="28"/>
        </w:rPr>
        <w:t>115</w:t>
      </w:r>
    </w:p>
    <w:p w14:paraId="0B23159F" w14:textId="77777777" w:rsidR="00386CAF" w:rsidRDefault="00386CAF" w:rsidP="00386CAF"/>
    <w:p w14:paraId="5C011A60" w14:textId="77777777" w:rsidR="00386CAF" w:rsidRDefault="00386CAF" w:rsidP="00386CA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 Ровдино</w:t>
      </w:r>
    </w:p>
    <w:p w14:paraId="315DB5C2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312A7FE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2DC3B748" w14:textId="4C781A24" w:rsidR="00163D13" w:rsidRPr="00163D13" w:rsidRDefault="009060E2" w:rsidP="00163D13">
      <w:pPr>
        <w:jc w:val="center"/>
        <w:rPr>
          <w:b/>
          <w:sz w:val="28"/>
          <w:szCs w:val="28"/>
        </w:rPr>
      </w:pPr>
      <w:r w:rsidRPr="009060E2">
        <w:rPr>
          <w:b/>
          <w:bCs/>
          <w:sz w:val="28"/>
          <w:szCs w:val="28"/>
        </w:rPr>
        <w:t>Об установлении земельного налога</w:t>
      </w:r>
    </w:p>
    <w:p w14:paraId="485B104F" w14:textId="77777777" w:rsidR="00163D13" w:rsidRDefault="00163D13" w:rsidP="00262DA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8D87A7" w14:textId="77777777" w:rsidR="00262DAE" w:rsidRPr="009060E2" w:rsidRDefault="00262DAE" w:rsidP="00AF4B8B">
      <w:pPr>
        <w:pStyle w:val="ConsPlusNormal"/>
        <w:widowControl/>
        <w:ind w:firstLine="0"/>
        <w:jc w:val="both"/>
        <w:rPr>
          <w:sz w:val="24"/>
          <w:szCs w:val="24"/>
        </w:rPr>
      </w:pPr>
    </w:p>
    <w:p w14:paraId="189A1385" w14:textId="77777777" w:rsidR="009D410C" w:rsidRDefault="00262DAE" w:rsidP="00262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5383">
        <w:rPr>
          <w:sz w:val="26"/>
          <w:szCs w:val="26"/>
        </w:rPr>
        <w:t xml:space="preserve">В соответствии с </w:t>
      </w:r>
      <w:r w:rsidR="009D410C">
        <w:rPr>
          <w:sz w:val="26"/>
          <w:szCs w:val="26"/>
        </w:rPr>
        <w:t>главой 31 Налогового кодекса Российской Федерации, Ф</w:t>
      </w:r>
      <w:r w:rsidR="00FB5B9A" w:rsidRPr="00FC5383">
        <w:rPr>
          <w:sz w:val="26"/>
          <w:szCs w:val="26"/>
        </w:rPr>
        <w:t>е</w:t>
      </w:r>
      <w:r w:rsidR="009D410C">
        <w:rPr>
          <w:sz w:val="26"/>
          <w:szCs w:val="26"/>
        </w:rPr>
        <w:t>де</w:t>
      </w:r>
      <w:r w:rsidR="00FB5B9A" w:rsidRPr="00FC5383">
        <w:rPr>
          <w:sz w:val="26"/>
          <w:szCs w:val="26"/>
        </w:rPr>
        <w:t xml:space="preserve">ральным законом от 06.10. 2003 года </w:t>
      </w:r>
      <w:r w:rsidRPr="00FC5383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Уставом муниципального образования </w:t>
      </w:r>
      <w:r w:rsidR="00FB5B9A" w:rsidRPr="00FC5383">
        <w:rPr>
          <w:sz w:val="26"/>
          <w:szCs w:val="26"/>
        </w:rPr>
        <w:t>«</w:t>
      </w:r>
      <w:proofErr w:type="spellStart"/>
      <w:r w:rsidR="0079544C" w:rsidRPr="00FC5383">
        <w:rPr>
          <w:sz w:val="26"/>
          <w:szCs w:val="26"/>
        </w:rPr>
        <w:t>Ровдинское</w:t>
      </w:r>
      <w:proofErr w:type="spellEnd"/>
      <w:r w:rsidRPr="00FC5383">
        <w:rPr>
          <w:sz w:val="26"/>
          <w:szCs w:val="26"/>
        </w:rPr>
        <w:t xml:space="preserve">», </w:t>
      </w:r>
    </w:p>
    <w:p w14:paraId="69EBA6D6" w14:textId="77777777" w:rsidR="009D410C" w:rsidRDefault="009D410C" w:rsidP="00262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06C5190" w14:textId="77777777" w:rsidR="00262DAE" w:rsidRPr="00FC5383" w:rsidRDefault="0079544C" w:rsidP="009D410C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FC5383">
        <w:rPr>
          <w:sz w:val="26"/>
          <w:szCs w:val="26"/>
        </w:rPr>
        <w:t xml:space="preserve">муниципальный </w:t>
      </w:r>
      <w:r w:rsidR="00163D13" w:rsidRPr="00FC5383">
        <w:rPr>
          <w:sz w:val="26"/>
          <w:szCs w:val="26"/>
        </w:rPr>
        <w:t>Совет</w:t>
      </w:r>
      <w:r w:rsidR="009D410C">
        <w:rPr>
          <w:sz w:val="26"/>
          <w:szCs w:val="26"/>
        </w:rPr>
        <w:t xml:space="preserve"> </w:t>
      </w:r>
      <w:r w:rsidR="009D410C" w:rsidRPr="007C3CC4">
        <w:rPr>
          <w:b/>
          <w:bCs/>
          <w:sz w:val="26"/>
          <w:szCs w:val="26"/>
        </w:rPr>
        <w:t>решил</w:t>
      </w:r>
      <w:r w:rsidR="009D410C">
        <w:rPr>
          <w:sz w:val="26"/>
          <w:szCs w:val="26"/>
        </w:rPr>
        <w:t>:</w:t>
      </w:r>
    </w:p>
    <w:p w14:paraId="2681B16B" w14:textId="77777777" w:rsidR="00163D13" w:rsidRPr="00FC5383" w:rsidRDefault="00163D13" w:rsidP="00262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3D52E33" w14:textId="77777777" w:rsidR="007C3CC4" w:rsidRPr="007C3CC4" w:rsidRDefault="009D410C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В</w:t>
      </w:r>
      <w:r w:rsidR="007C3CC4" w:rsidRPr="007C3CC4">
        <w:rPr>
          <w:rFonts w:ascii="Times New Roman" w:hAnsi="Times New Roman"/>
          <w:sz w:val="26"/>
          <w:szCs w:val="26"/>
        </w:rPr>
        <w:t>вести земельный налог на территории МО «</w:t>
      </w:r>
      <w:proofErr w:type="spellStart"/>
      <w:r w:rsidR="007C3CC4" w:rsidRPr="007C3CC4">
        <w:rPr>
          <w:rFonts w:ascii="Times New Roman" w:hAnsi="Times New Roman"/>
          <w:sz w:val="26"/>
          <w:szCs w:val="26"/>
        </w:rPr>
        <w:t>Ровдинское</w:t>
      </w:r>
      <w:proofErr w:type="spellEnd"/>
      <w:r w:rsidR="007C3CC4" w:rsidRPr="007C3CC4">
        <w:rPr>
          <w:rFonts w:ascii="Times New Roman" w:hAnsi="Times New Roman"/>
          <w:sz w:val="26"/>
          <w:szCs w:val="26"/>
        </w:rPr>
        <w:t>»</w:t>
      </w:r>
    </w:p>
    <w:p w14:paraId="205B8A6A" w14:textId="214321E4" w:rsidR="00262DAE" w:rsidRPr="007C3CC4" w:rsidRDefault="007C3CC4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Установить на территории муниципального образования «</w:t>
      </w:r>
      <w:proofErr w:type="spellStart"/>
      <w:r w:rsidRPr="007C3CC4">
        <w:rPr>
          <w:rFonts w:ascii="Times New Roman" w:hAnsi="Times New Roman"/>
          <w:sz w:val="26"/>
          <w:szCs w:val="26"/>
        </w:rPr>
        <w:t>Ровдинское</w:t>
      </w:r>
      <w:proofErr w:type="spellEnd"/>
      <w:r w:rsidRPr="007C3CC4">
        <w:rPr>
          <w:rFonts w:ascii="Times New Roman" w:hAnsi="Times New Roman"/>
          <w:sz w:val="26"/>
          <w:szCs w:val="26"/>
        </w:rPr>
        <w:t>» налоговые ставки в следующих размерах:</w:t>
      </w:r>
    </w:p>
    <w:p w14:paraId="60F350FB" w14:textId="529799BC" w:rsidR="007C3CC4" w:rsidRPr="007C3CC4" w:rsidRDefault="007C3CC4" w:rsidP="00A73904">
      <w:pPr>
        <w:pStyle w:val="aa"/>
        <w:tabs>
          <w:tab w:val="num" w:pos="36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0,3 процента в отношении земельных участков:</w:t>
      </w:r>
    </w:p>
    <w:p w14:paraId="7176A3A4" w14:textId="77777777" w:rsidR="007C3CC4" w:rsidRPr="007C3CC4" w:rsidRDefault="007C3CC4" w:rsidP="00A73904">
      <w:pPr>
        <w:pStyle w:val="aa"/>
        <w:tabs>
          <w:tab w:val="num" w:pos="36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14:paraId="6F70D172" w14:textId="77777777" w:rsidR="007C3CC4" w:rsidRPr="007C3CC4" w:rsidRDefault="007C3CC4" w:rsidP="00A73904">
      <w:pPr>
        <w:pStyle w:val="aa"/>
        <w:tabs>
          <w:tab w:val="num" w:pos="36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14:paraId="562000D1" w14:textId="77777777" w:rsidR="007C3CC4" w:rsidRPr="007C3CC4" w:rsidRDefault="007C3CC4" w:rsidP="00A73904">
      <w:pPr>
        <w:pStyle w:val="aa"/>
        <w:tabs>
          <w:tab w:val="num" w:pos="36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14:paraId="068C518E" w14:textId="30648F73" w:rsidR="007C3CC4" w:rsidRPr="007C3CC4" w:rsidRDefault="007C3CC4" w:rsidP="00A73904">
      <w:pPr>
        <w:pStyle w:val="aa"/>
        <w:tabs>
          <w:tab w:val="num" w:pos="36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14:paraId="499EC6DE" w14:textId="2632FD6D" w:rsidR="007C3CC4" w:rsidRDefault="00265EB2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autoSpaceDE w:val="0"/>
        <w:spacing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7C3CC4" w:rsidRPr="007C3CC4">
        <w:rPr>
          <w:rFonts w:ascii="Times New Roman" w:hAnsi="Times New Roman"/>
          <w:sz w:val="26"/>
          <w:szCs w:val="26"/>
        </w:rPr>
        <w:t>,5 процента в отношении прочих земельных участков.</w:t>
      </w:r>
    </w:p>
    <w:p w14:paraId="0D310050" w14:textId="79D658A6" w:rsidR="000A54FB" w:rsidRPr="007C3CC4" w:rsidRDefault="000A54FB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autoSpaceDE w:val="0"/>
        <w:spacing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A54FB">
        <w:rPr>
          <w:rFonts w:ascii="Times New Roman" w:hAnsi="Times New Roman"/>
          <w:sz w:val="26"/>
          <w:szCs w:val="26"/>
        </w:rPr>
        <w:lastRenderedPageBreak/>
        <w:t>В размере 0,1 процента от кадастровой стоимости в отношении земельных участков, занятых муниципальными учреждениями, органами власти и управления, финансируемых за счет средств местного бюджета</w:t>
      </w:r>
      <w:r>
        <w:rPr>
          <w:rFonts w:ascii="Times New Roman" w:hAnsi="Times New Roman"/>
          <w:sz w:val="26"/>
          <w:szCs w:val="26"/>
        </w:rPr>
        <w:t>.</w:t>
      </w:r>
    </w:p>
    <w:p w14:paraId="498FC636" w14:textId="259292A6" w:rsidR="007C3CC4" w:rsidRPr="007C3CC4" w:rsidRDefault="007C3CC4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spacing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Налогоплательщики - организации уплачивают земельный налог и авансовые платежи по земельному налогу в порядке и сроки</w:t>
      </w:r>
      <w:r>
        <w:rPr>
          <w:rFonts w:ascii="Times New Roman" w:hAnsi="Times New Roman"/>
          <w:sz w:val="26"/>
          <w:szCs w:val="26"/>
        </w:rPr>
        <w:t>,</w:t>
      </w:r>
      <w:r w:rsidRPr="007C3CC4">
        <w:rPr>
          <w:rFonts w:ascii="Times New Roman" w:hAnsi="Times New Roman"/>
          <w:sz w:val="26"/>
          <w:szCs w:val="26"/>
        </w:rPr>
        <w:t xml:space="preserve"> установленные Налоговым Кодексом Российской Федерации.</w:t>
      </w:r>
    </w:p>
    <w:p w14:paraId="17085085" w14:textId="69B4C0FD" w:rsidR="007C3CC4" w:rsidRPr="007C3CC4" w:rsidRDefault="007C3CC4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autoSpaceDE w:val="0"/>
        <w:spacing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Освободить от уплаты налога следующи</w:t>
      </w:r>
      <w:r w:rsidR="00CA7E89">
        <w:rPr>
          <w:rFonts w:ascii="Times New Roman" w:hAnsi="Times New Roman"/>
          <w:sz w:val="26"/>
          <w:szCs w:val="26"/>
        </w:rPr>
        <w:t>е</w:t>
      </w:r>
      <w:r w:rsidRPr="007C3CC4">
        <w:rPr>
          <w:rFonts w:ascii="Times New Roman" w:hAnsi="Times New Roman"/>
          <w:sz w:val="26"/>
          <w:szCs w:val="26"/>
        </w:rPr>
        <w:t xml:space="preserve"> категори</w:t>
      </w:r>
      <w:r w:rsidR="00CA7E89">
        <w:rPr>
          <w:rFonts w:ascii="Times New Roman" w:hAnsi="Times New Roman"/>
          <w:sz w:val="26"/>
          <w:szCs w:val="26"/>
        </w:rPr>
        <w:t>и</w:t>
      </w:r>
      <w:r w:rsidRPr="007C3CC4">
        <w:rPr>
          <w:rFonts w:ascii="Times New Roman" w:hAnsi="Times New Roman"/>
          <w:sz w:val="26"/>
          <w:szCs w:val="26"/>
        </w:rPr>
        <w:t xml:space="preserve"> налогоплательщиков:</w:t>
      </w:r>
    </w:p>
    <w:p w14:paraId="3505B0F8" w14:textId="01C09CB3" w:rsidR="007C3CC4" w:rsidRPr="007C3CC4" w:rsidRDefault="00CA7E89" w:rsidP="00A73904">
      <w:pPr>
        <w:pStyle w:val="aa"/>
        <w:tabs>
          <w:tab w:val="num" w:pos="360"/>
        </w:tabs>
        <w:autoSpaceDE w:val="0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C3CC4" w:rsidRPr="007C3CC4">
        <w:rPr>
          <w:rFonts w:ascii="Times New Roman" w:hAnsi="Times New Roman"/>
          <w:sz w:val="26"/>
          <w:szCs w:val="26"/>
        </w:rPr>
        <w:t xml:space="preserve">Участники </w:t>
      </w:r>
      <w:r>
        <w:rPr>
          <w:rFonts w:ascii="Times New Roman" w:hAnsi="Times New Roman"/>
          <w:sz w:val="26"/>
          <w:szCs w:val="26"/>
        </w:rPr>
        <w:t>Великой Отечественной Войны.</w:t>
      </w:r>
    </w:p>
    <w:p w14:paraId="1B9EFD86" w14:textId="754185BF" w:rsidR="007C3CC4" w:rsidRPr="007C3CC4" w:rsidRDefault="007C3CC4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spacing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Признать утратившим силу Решение Совета депутатов МО «</w:t>
      </w:r>
      <w:proofErr w:type="spellStart"/>
      <w:r w:rsidR="00CA7E89">
        <w:rPr>
          <w:rFonts w:ascii="Times New Roman" w:hAnsi="Times New Roman"/>
          <w:sz w:val="26"/>
          <w:szCs w:val="26"/>
        </w:rPr>
        <w:t>Ровдинское</w:t>
      </w:r>
      <w:proofErr w:type="spellEnd"/>
      <w:r w:rsidR="00CA7E89">
        <w:rPr>
          <w:rFonts w:ascii="Times New Roman" w:hAnsi="Times New Roman"/>
          <w:sz w:val="26"/>
          <w:szCs w:val="26"/>
        </w:rPr>
        <w:t>»</w:t>
      </w:r>
      <w:r w:rsidRPr="007C3CC4">
        <w:rPr>
          <w:rFonts w:ascii="Times New Roman" w:hAnsi="Times New Roman"/>
          <w:sz w:val="26"/>
          <w:szCs w:val="26"/>
        </w:rPr>
        <w:t xml:space="preserve"> «О</w:t>
      </w:r>
      <w:r w:rsidR="00CA7E89">
        <w:rPr>
          <w:rFonts w:ascii="Times New Roman" w:hAnsi="Times New Roman"/>
          <w:sz w:val="26"/>
          <w:szCs w:val="26"/>
        </w:rPr>
        <w:t>б установлении земельного налога</w:t>
      </w:r>
      <w:r w:rsidRPr="007C3CC4">
        <w:rPr>
          <w:rFonts w:ascii="Times New Roman" w:hAnsi="Times New Roman"/>
          <w:sz w:val="26"/>
          <w:szCs w:val="26"/>
        </w:rPr>
        <w:t>» №</w:t>
      </w:r>
      <w:r w:rsidR="00CA7E89">
        <w:rPr>
          <w:rFonts w:ascii="Times New Roman" w:hAnsi="Times New Roman"/>
          <w:sz w:val="26"/>
          <w:szCs w:val="26"/>
        </w:rPr>
        <w:t xml:space="preserve"> 27 от 23 октября 2006 года</w:t>
      </w:r>
      <w:r w:rsidRPr="007C3CC4">
        <w:rPr>
          <w:rFonts w:ascii="Times New Roman" w:hAnsi="Times New Roman"/>
          <w:sz w:val="26"/>
          <w:szCs w:val="26"/>
        </w:rPr>
        <w:t xml:space="preserve"> с момента вступления в силу настоящего решения.</w:t>
      </w:r>
    </w:p>
    <w:p w14:paraId="37E89C73" w14:textId="60C2085D" w:rsidR="007C3CC4" w:rsidRPr="007C3CC4" w:rsidRDefault="007C3CC4" w:rsidP="00A73904">
      <w:pPr>
        <w:pStyle w:val="aa"/>
        <w:numPr>
          <w:ilvl w:val="0"/>
          <w:numId w:val="8"/>
        </w:numPr>
        <w:tabs>
          <w:tab w:val="clear" w:pos="720"/>
          <w:tab w:val="num" w:pos="360"/>
        </w:tabs>
        <w:spacing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C3CC4">
        <w:rPr>
          <w:rFonts w:ascii="Times New Roman" w:hAnsi="Times New Roman"/>
          <w:sz w:val="26"/>
          <w:szCs w:val="26"/>
        </w:rPr>
        <w:t>Настоящее решение вступает в силу с 01.01.2021 г., но не ранее</w:t>
      </w:r>
      <w:r w:rsidR="00CA7E89">
        <w:rPr>
          <w:rFonts w:ascii="Times New Roman" w:hAnsi="Times New Roman"/>
          <w:sz w:val="26"/>
          <w:szCs w:val="26"/>
        </w:rPr>
        <w:t>,</w:t>
      </w:r>
      <w:r w:rsidRPr="007C3CC4">
        <w:rPr>
          <w:rFonts w:ascii="Times New Roman" w:hAnsi="Times New Roman"/>
          <w:sz w:val="26"/>
          <w:szCs w:val="26"/>
        </w:rPr>
        <w:t xml:space="preserve"> чем по истечении одного месяца со дня его официального опубликования и не ранее первого числа очередного налогового периода.</w:t>
      </w:r>
    </w:p>
    <w:p w14:paraId="14625B1E" w14:textId="77777777" w:rsidR="007C3CC4" w:rsidRDefault="007C3CC4" w:rsidP="00262DAE">
      <w:pPr>
        <w:autoSpaceDE w:val="0"/>
        <w:jc w:val="both"/>
        <w:rPr>
          <w:sz w:val="26"/>
          <w:szCs w:val="26"/>
        </w:rPr>
      </w:pPr>
    </w:p>
    <w:p w14:paraId="036DB7B0" w14:textId="77777777" w:rsidR="007C3CC4" w:rsidRDefault="007C3CC4" w:rsidP="00262DAE">
      <w:pPr>
        <w:autoSpaceDE w:val="0"/>
        <w:jc w:val="both"/>
        <w:rPr>
          <w:sz w:val="26"/>
          <w:szCs w:val="26"/>
        </w:rPr>
      </w:pPr>
    </w:p>
    <w:p w14:paraId="50BB6F94" w14:textId="1C4E505D" w:rsidR="00386CAF" w:rsidRPr="00FC5383" w:rsidRDefault="007C3CC4" w:rsidP="00262DAE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386CAF" w:rsidRPr="00FC5383">
        <w:rPr>
          <w:sz w:val="26"/>
          <w:szCs w:val="26"/>
        </w:rPr>
        <w:t xml:space="preserve"> </w:t>
      </w:r>
      <w:r w:rsidR="00262DAE" w:rsidRPr="00FC5383">
        <w:rPr>
          <w:sz w:val="26"/>
          <w:szCs w:val="26"/>
        </w:rPr>
        <w:t xml:space="preserve">муниципального образования </w:t>
      </w:r>
    </w:p>
    <w:p w14:paraId="41B45CA1" w14:textId="77777777" w:rsidR="00262DAE" w:rsidRPr="00FC5383" w:rsidRDefault="0079544C" w:rsidP="00262DAE">
      <w:pPr>
        <w:autoSpaceDE w:val="0"/>
        <w:jc w:val="both"/>
        <w:rPr>
          <w:sz w:val="26"/>
          <w:szCs w:val="26"/>
        </w:rPr>
      </w:pPr>
      <w:r w:rsidRPr="00FC5383">
        <w:rPr>
          <w:sz w:val="26"/>
          <w:szCs w:val="26"/>
        </w:rPr>
        <w:t>«</w:t>
      </w:r>
      <w:proofErr w:type="spellStart"/>
      <w:r w:rsidRPr="00FC5383">
        <w:rPr>
          <w:sz w:val="26"/>
          <w:szCs w:val="26"/>
        </w:rPr>
        <w:t>Ровдинское</w:t>
      </w:r>
      <w:proofErr w:type="spellEnd"/>
      <w:r w:rsidRPr="00FC5383">
        <w:rPr>
          <w:sz w:val="26"/>
          <w:szCs w:val="26"/>
        </w:rPr>
        <w:t>»</w:t>
      </w:r>
      <w:r w:rsidRPr="00FC5383">
        <w:rPr>
          <w:sz w:val="26"/>
          <w:szCs w:val="26"/>
        </w:rPr>
        <w:tab/>
      </w:r>
      <w:r w:rsidRPr="00FC5383">
        <w:rPr>
          <w:sz w:val="26"/>
          <w:szCs w:val="26"/>
        </w:rPr>
        <w:tab/>
      </w:r>
      <w:r w:rsidRPr="00FC5383">
        <w:rPr>
          <w:sz w:val="26"/>
          <w:szCs w:val="26"/>
        </w:rPr>
        <w:tab/>
      </w:r>
      <w:r w:rsidRPr="00FC5383">
        <w:rPr>
          <w:sz w:val="26"/>
          <w:szCs w:val="26"/>
        </w:rPr>
        <w:tab/>
      </w:r>
      <w:r w:rsidR="00386CAF" w:rsidRPr="00FC5383">
        <w:rPr>
          <w:sz w:val="26"/>
          <w:szCs w:val="26"/>
        </w:rPr>
        <w:t xml:space="preserve">                                             </w:t>
      </w:r>
      <w:r w:rsidR="000840B0">
        <w:rPr>
          <w:sz w:val="26"/>
          <w:szCs w:val="26"/>
        </w:rPr>
        <w:t xml:space="preserve">  </w:t>
      </w:r>
      <w:r w:rsidR="00386CAF" w:rsidRPr="00FC5383">
        <w:rPr>
          <w:sz w:val="26"/>
          <w:szCs w:val="26"/>
        </w:rPr>
        <w:t>Д.В. Некрасов</w:t>
      </w:r>
    </w:p>
    <w:p w14:paraId="3F525A7D" w14:textId="77777777" w:rsidR="00386CAF" w:rsidRPr="00FC5383" w:rsidRDefault="00386CAF" w:rsidP="00262DAE">
      <w:pPr>
        <w:autoSpaceDE w:val="0"/>
        <w:jc w:val="both"/>
        <w:rPr>
          <w:sz w:val="26"/>
          <w:szCs w:val="26"/>
        </w:rPr>
      </w:pPr>
    </w:p>
    <w:p w14:paraId="55664A9F" w14:textId="77777777" w:rsidR="00386CAF" w:rsidRPr="00FC5383" w:rsidRDefault="00386CAF" w:rsidP="00262DAE">
      <w:pPr>
        <w:autoSpaceDE w:val="0"/>
        <w:jc w:val="both"/>
        <w:rPr>
          <w:sz w:val="26"/>
          <w:szCs w:val="26"/>
        </w:rPr>
      </w:pPr>
    </w:p>
    <w:p w14:paraId="50498E1A" w14:textId="2E5E6E55" w:rsidR="00386CAF" w:rsidRPr="00FC5383" w:rsidRDefault="000A54FB" w:rsidP="00262DAE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="000840B0">
        <w:rPr>
          <w:sz w:val="26"/>
          <w:szCs w:val="26"/>
        </w:rPr>
        <w:t xml:space="preserve"> п</w:t>
      </w:r>
      <w:r w:rsidR="00386CAF" w:rsidRPr="00FC5383">
        <w:rPr>
          <w:sz w:val="26"/>
          <w:szCs w:val="26"/>
        </w:rPr>
        <w:t>редседател</w:t>
      </w:r>
      <w:r w:rsidR="000840B0">
        <w:rPr>
          <w:sz w:val="26"/>
          <w:szCs w:val="26"/>
        </w:rPr>
        <w:t>я</w:t>
      </w:r>
    </w:p>
    <w:p w14:paraId="30DD5B34" w14:textId="77777777" w:rsidR="00A056BE" w:rsidRPr="00D02529" w:rsidRDefault="00386CAF" w:rsidP="00D02529">
      <w:pPr>
        <w:autoSpaceDE w:val="0"/>
        <w:jc w:val="both"/>
        <w:rPr>
          <w:sz w:val="26"/>
          <w:szCs w:val="26"/>
        </w:rPr>
      </w:pPr>
      <w:r w:rsidRPr="00FC5383">
        <w:rPr>
          <w:sz w:val="26"/>
          <w:szCs w:val="26"/>
        </w:rPr>
        <w:t xml:space="preserve">Муниципального </w:t>
      </w:r>
      <w:r w:rsidR="000840B0">
        <w:rPr>
          <w:sz w:val="26"/>
          <w:szCs w:val="26"/>
        </w:rPr>
        <w:t>С</w:t>
      </w:r>
      <w:r w:rsidRPr="00FC5383">
        <w:rPr>
          <w:sz w:val="26"/>
          <w:szCs w:val="26"/>
        </w:rPr>
        <w:t xml:space="preserve">овета                                                            </w:t>
      </w:r>
      <w:r w:rsidR="00D02529">
        <w:rPr>
          <w:sz w:val="26"/>
          <w:szCs w:val="26"/>
        </w:rPr>
        <w:t xml:space="preserve">   </w:t>
      </w:r>
      <w:r w:rsidRPr="00FC5383">
        <w:rPr>
          <w:sz w:val="26"/>
          <w:szCs w:val="26"/>
        </w:rPr>
        <w:t xml:space="preserve">   </w:t>
      </w:r>
      <w:r w:rsidR="000840B0">
        <w:rPr>
          <w:sz w:val="26"/>
          <w:szCs w:val="26"/>
        </w:rPr>
        <w:t>М.Ю. Костылева</w:t>
      </w:r>
      <w:bookmarkStart w:id="0" w:name="_GoBack"/>
      <w:bookmarkEnd w:id="0"/>
    </w:p>
    <w:sectPr w:rsidR="00A056BE" w:rsidRPr="00D02529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25C3C"/>
    <w:multiLevelType w:val="multilevel"/>
    <w:tmpl w:val="566E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2605422"/>
    <w:multiLevelType w:val="hybridMultilevel"/>
    <w:tmpl w:val="CBAAEA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74714E"/>
    <w:multiLevelType w:val="hybridMultilevel"/>
    <w:tmpl w:val="ECBA34D8"/>
    <w:lvl w:ilvl="0" w:tplc="3B2EDC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6230B"/>
    <w:multiLevelType w:val="hybridMultilevel"/>
    <w:tmpl w:val="0C80E7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5A1F65"/>
    <w:multiLevelType w:val="hybridMultilevel"/>
    <w:tmpl w:val="2A66F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16ECA"/>
    <w:multiLevelType w:val="hybridMultilevel"/>
    <w:tmpl w:val="09484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9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 w15:restartNumberingAfterBreak="0">
    <w:nsid w:val="692E4824"/>
    <w:multiLevelType w:val="hybridMultilevel"/>
    <w:tmpl w:val="89DC3E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8"/>
  </w:num>
  <w:num w:numId="5">
    <w:abstractNumId w:val="4"/>
  </w:num>
  <w:num w:numId="6">
    <w:abstractNumId w:val="12"/>
    <w:lvlOverride w:ilvl="0">
      <w:startOverride w:val="2"/>
    </w:lvlOverride>
  </w:num>
  <w:num w:numId="7">
    <w:abstractNumId w:val="13"/>
  </w:num>
  <w:num w:numId="8">
    <w:abstractNumId w:val="0"/>
  </w:num>
  <w:num w:numId="9">
    <w:abstractNumId w:val="2"/>
  </w:num>
  <w:num w:numId="10">
    <w:abstractNumId w:val="11"/>
  </w:num>
  <w:num w:numId="11">
    <w:abstractNumId w:val="5"/>
  </w:num>
  <w:num w:numId="12">
    <w:abstractNumId w:val="1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840B0"/>
    <w:rsid w:val="000A0312"/>
    <w:rsid w:val="000A54FB"/>
    <w:rsid w:val="000D5B46"/>
    <w:rsid w:val="000F04EA"/>
    <w:rsid w:val="00104107"/>
    <w:rsid w:val="00135B81"/>
    <w:rsid w:val="00163D13"/>
    <w:rsid w:val="00165BCC"/>
    <w:rsid w:val="00175324"/>
    <w:rsid w:val="001930E7"/>
    <w:rsid w:val="001A5003"/>
    <w:rsid w:val="001C1DEE"/>
    <w:rsid w:val="001D4783"/>
    <w:rsid w:val="00217C7F"/>
    <w:rsid w:val="0023429F"/>
    <w:rsid w:val="0025675D"/>
    <w:rsid w:val="00257243"/>
    <w:rsid w:val="00262DAE"/>
    <w:rsid w:val="00265EB2"/>
    <w:rsid w:val="002833AB"/>
    <w:rsid w:val="0028343B"/>
    <w:rsid w:val="002A7A7B"/>
    <w:rsid w:val="002B531F"/>
    <w:rsid w:val="002E45D2"/>
    <w:rsid w:val="0033124E"/>
    <w:rsid w:val="0037281D"/>
    <w:rsid w:val="00386CAF"/>
    <w:rsid w:val="00393609"/>
    <w:rsid w:val="003C3DAD"/>
    <w:rsid w:val="0041470B"/>
    <w:rsid w:val="00443E62"/>
    <w:rsid w:val="004555CC"/>
    <w:rsid w:val="00456FF9"/>
    <w:rsid w:val="004743C3"/>
    <w:rsid w:val="004972BD"/>
    <w:rsid w:val="004A76FA"/>
    <w:rsid w:val="004F1C2D"/>
    <w:rsid w:val="0052002E"/>
    <w:rsid w:val="00521F31"/>
    <w:rsid w:val="0055189B"/>
    <w:rsid w:val="00573EE0"/>
    <w:rsid w:val="00583D74"/>
    <w:rsid w:val="005D3D73"/>
    <w:rsid w:val="005F2E9A"/>
    <w:rsid w:val="00674CCB"/>
    <w:rsid w:val="007008B3"/>
    <w:rsid w:val="00706321"/>
    <w:rsid w:val="007377E3"/>
    <w:rsid w:val="00753D47"/>
    <w:rsid w:val="00754867"/>
    <w:rsid w:val="0075687C"/>
    <w:rsid w:val="0079406B"/>
    <w:rsid w:val="0079544C"/>
    <w:rsid w:val="007C3B15"/>
    <w:rsid w:val="007C3CC4"/>
    <w:rsid w:val="007E71E6"/>
    <w:rsid w:val="008126F3"/>
    <w:rsid w:val="008225D1"/>
    <w:rsid w:val="008814F9"/>
    <w:rsid w:val="008A443B"/>
    <w:rsid w:val="008B6CCE"/>
    <w:rsid w:val="008D7703"/>
    <w:rsid w:val="008F7968"/>
    <w:rsid w:val="009060E2"/>
    <w:rsid w:val="009122A0"/>
    <w:rsid w:val="0091762F"/>
    <w:rsid w:val="0098763A"/>
    <w:rsid w:val="00987DF0"/>
    <w:rsid w:val="00992D24"/>
    <w:rsid w:val="009A3AB0"/>
    <w:rsid w:val="009C5C05"/>
    <w:rsid w:val="009C714F"/>
    <w:rsid w:val="009D410C"/>
    <w:rsid w:val="009E01A0"/>
    <w:rsid w:val="00A056BE"/>
    <w:rsid w:val="00A37C16"/>
    <w:rsid w:val="00A4135F"/>
    <w:rsid w:val="00A60FCF"/>
    <w:rsid w:val="00A73904"/>
    <w:rsid w:val="00AA0EAD"/>
    <w:rsid w:val="00AA1F33"/>
    <w:rsid w:val="00AB7C21"/>
    <w:rsid w:val="00AC6BD9"/>
    <w:rsid w:val="00AC7703"/>
    <w:rsid w:val="00AE1287"/>
    <w:rsid w:val="00AE7651"/>
    <w:rsid w:val="00AF4B8B"/>
    <w:rsid w:val="00B05B25"/>
    <w:rsid w:val="00B74B97"/>
    <w:rsid w:val="00BA4AAE"/>
    <w:rsid w:val="00BB0669"/>
    <w:rsid w:val="00BE5E46"/>
    <w:rsid w:val="00C22560"/>
    <w:rsid w:val="00C30729"/>
    <w:rsid w:val="00C84B24"/>
    <w:rsid w:val="00CA7E89"/>
    <w:rsid w:val="00CB20B5"/>
    <w:rsid w:val="00CC081D"/>
    <w:rsid w:val="00CE13F1"/>
    <w:rsid w:val="00D02529"/>
    <w:rsid w:val="00D05349"/>
    <w:rsid w:val="00D1086D"/>
    <w:rsid w:val="00D17496"/>
    <w:rsid w:val="00D5516C"/>
    <w:rsid w:val="00D705F0"/>
    <w:rsid w:val="00D72AA6"/>
    <w:rsid w:val="00D94575"/>
    <w:rsid w:val="00DE0A67"/>
    <w:rsid w:val="00E0127F"/>
    <w:rsid w:val="00E1374F"/>
    <w:rsid w:val="00E953CA"/>
    <w:rsid w:val="00F413D1"/>
    <w:rsid w:val="00F65B73"/>
    <w:rsid w:val="00FA529A"/>
    <w:rsid w:val="00FB5B9A"/>
    <w:rsid w:val="00FC368C"/>
    <w:rsid w:val="00FC5383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5158E"/>
  <w15:chartTrackingRefBased/>
  <w15:docId w15:val="{380F24ED-86FB-4807-91F3-1F06B9B0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b">
    <w:name w:val="Normal (Web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20</cp:revision>
  <cp:lastPrinted>2018-10-21T15:54:00Z</cp:lastPrinted>
  <dcterms:created xsi:type="dcterms:W3CDTF">2019-11-14T11:11:00Z</dcterms:created>
  <dcterms:modified xsi:type="dcterms:W3CDTF">2020-12-07T11:36:00Z</dcterms:modified>
</cp:coreProperties>
</file>